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1AD" w:rsidRDefault="00D161AD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</w:p>
    <w:p w:rsidR="00D161AD" w:rsidRDefault="006E21D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Миллеровский район </w:t>
      </w:r>
    </w:p>
    <w:p w:rsidR="00D161AD" w:rsidRDefault="006E21D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Муниципальное общеобразовательное учреждение </w:t>
      </w:r>
    </w:p>
    <w:p w:rsidR="00D161AD" w:rsidRDefault="006E21D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средняя общеобразовательная школа №5</w:t>
      </w:r>
    </w:p>
    <w:p w:rsidR="00D161AD" w:rsidRDefault="00D161AD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</w:tblGrid>
      <w:tr w:rsidR="00D161AD">
        <w:tc>
          <w:tcPr>
            <w:tcW w:w="3118" w:type="dxa"/>
          </w:tcPr>
          <w:p w:rsidR="00D161AD" w:rsidRDefault="006E21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Утверждено</w:t>
            </w:r>
          </w:p>
          <w:p w:rsidR="00D161AD" w:rsidRDefault="006E21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Приказом МОУ СОШ №5                                                                                         от 28.08.2025г.  №269</w:t>
            </w:r>
          </w:p>
          <w:p w:rsidR="00D161AD" w:rsidRDefault="00D161A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161AD" w:rsidRDefault="00D161AD">
      <w:pPr>
        <w:jc w:val="center"/>
        <w:rPr>
          <w:rFonts w:ascii="Times New Roman" w:eastAsia="Calibri" w:hAnsi="Times New Roman" w:cs="Times New Roman"/>
          <w:b/>
          <w:sz w:val="72"/>
          <w:szCs w:val="72"/>
        </w:rPr>
      </w:pPr>
    </w:p>
    <w:p w:rsidR="00D161AD" w:rsidRDefault="00D161AD">
      <w:pPr>
        <w:jc w:val="center"/>
        <w:rPr>
          <w:rFonts w:ascii="Times New Roman" w:eastAsia="Calibri" w:hAnsi="Times New Roman" w:cs="Times New Roman"/>
          <w:b/>
          <w:sz w:val="72"/>
          <w:szCs w:val="72"/>
        </w:rPr>
      </w:pPr>
    </w:p>
    <w:p w:rsidR="00D161AD" w:rsidRDefault="00D161AD">
      <w:pPr>
        <w:jc w:val="center"/>
        <w:rPr>
          <w:rFonts w:ascii="Times New Roman" w:eastAsia="Calibri" w:hAnsi="Times New Roman" w:cs="Times New Roman"/>
          <w:b/>
          <w:sz w:val="72"/>
          <w:szCs w:val="72"/>
        </w:rPr>
      </w:pPr>
    </w:p>
    <w:p w:rsidR="00D161AD" w:rsidRDefault="006E21D3">
      <w:pPr>
        <w:jc w:val="center"/>
        <w:rPr>
          <w:rFonts w:ascii="Times New Roman" w:eastAsia="Calibri" w:hAnsi="Times New Roman" w:cs="Times New Roman"/>
          <w:b/>
          <w:sz w:val="72"/>
          <w:szCs w:val="72"/>
        </w:rPr>
      </w:pPr>
      <w:r>
        <w:rPr>
          <w:rFonts w:ascii="Times New Roman" w:eastAsia="Calibri" w:hAnsi="Times New Roman" w:cs="Times New Roman"/>
          <w:b/>
          <w:sz w:val="72"/>
          <w:szCs w:val="72"/>
        </w:rPr>
        <w:t>РАБОЧАЯ ПРОГРАММА</w:t>
      </w:r>
    </w:p>
    <w:p w:rsidR="00D161AD" w:rsidRDefault="006E21D3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внеурочной деятельности   «Индивидуальный проект»</w:t>
      </w:r>
    </w:p>
    <w:p w:rsidR="00D161AD" w:rsidRDefault="006E21D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Среднее общее образование – 10 класс</w:t>
      </w:r>
    </w:p>
    <w:p w:rsidR="00D161AD" w:rsidRDefault="006E21D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Количество часов – 32</w:t>
      </w:r>
    </w:p>
    <w:p w:rsidR="00D161AD" w:rsidRDefault="006E21D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Педагог-психолог  высшей  квалификационной категории      С.В.Рыбалкина</w:t>
      </w:r>
    </w:p>
    <w:p w:rsidR="00D161AD" w:rsidRDefault="00D161AD">
      <w:pPr>
        <w:spacing w:before="100" w:beforeAutospacing="1" w:after="100" w:afterAutospacing="1" w:line="240" w:lineRule="auto"/>
        <w:jc w:val="center"/>
      </w:pPr>
    </w:p>
    <w:p w:rsidR="00D161AD" w:rsidRDefault="00D161AD">
      <w:pPr>
        <w:spacing w:before="100" w:beforeAutospacing="1" w:after="100" w:afterAutospacing="1" w:line="240" w:lineRule="auto"/>
        <w:jc w:val="center"/>
      </w:pPr>
    </w:p>
    <w:p w:rsidR="00D161AD" w:rsidRDefault="00D161AD">
      <w:pPr>
        <w:spacing w:before="100" w:beforeAutospacing="1" w:after="100" w:afterAutospacing="1" w:line="240" w:lineRule="auto"/>
        <w:jc w:val="center"/>
      </w:pPr>
    </w:p>
    <w:p w:rsidR="00D161AD" w:rsidRDefault="00D161AD">
      <w:pPr>
        <w:spacing w:before="100" w:beforeAutospacing="1" w:after="100" w:afterAutospacing="1" w:line="240" w:lineRule="auto"/>
        <w:jc w:val="center"/>
      </w:pPr>
    </w:p>
    <w:p w:rsidR="00D161AD" w:rsidRDefault="00D161AD">
      <w:pPr>
        <w:spacing w:before="100" w:beforeAutospacing="1" w:after="100" w:afterAutospacing="1" w:line="240" w:lineRule="auto"/>
        <w:jc w:val="center"/>
      </w:pPr>
    </w:p>
    <w:p w:rsidR="00D161AD" w:rsidRDefault="00D161A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36"/>
          <w:szCs w:val="36"/>
        </w:rPr>
      </w:pPr>
    </w:p>
    <w:p w:rsidR="00D161AD" w:rsidRDefault="00D161A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36"/>
          <w:szCs w:val="36"/>
        </w:rPr>
      </w:pPr>
    </w:p>
    <w:p w:rsidR="00D161AD" w:rsidRDefault="00D161AD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61AD" w:rsidRDefault="006E21D3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Программа разработана на основе 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римерной </w:t>
      </w:r>
      <w:r>
        <w:rPr>
          <w:rFonts w:ascii="Times New Roman" w:eastAsia="Times New Roman" w:hAnsi="Times New Roman" w:cs="Times New Roman"/>
          <w:sz w:val="24"/>
          <w:szCs w:val="24"/>
        </w:rPr>
        <w:t>программы метапредметного курса «Индивидуальный проект» для образовательных организаций, реализующих программы среднего общего образования / Д.А. Логинов. – Саратов: ГАУ ДПО «СОИРО», 2018. – 20 с.</w:t>
      </w:r>
    </w:p>
    <w:p w:rsidR="00D161AD" w:rsidRDefault="00D161AD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</w:p>
    <w:p w:rsidR="00D161AD" w:rsidRDefault="006E21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Пояснительная записка</w:t>
      </w:r>
    </w:p>
    <w:p w:rsidR="00D161AD" w:rsidRDefault="006E21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        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Актуальность курса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определяется значимостью формирования у обучающихся различных комбинаций знаний, умений и компетентностей, повышающих его конкурентоспособность. Основным механизмом развития конкурентоспособности обучающихся является образовательный процесс, направленный </w:t>
      </w:r>
      <w:r>
        <w:rPr>
          <w:rFonts w:ascii="Times New Roman" w:eastAsia="Times New Roman" w:hAnsi="Times New Roman" w:cs="Times New Roman"/>
          <w:sz w:val="24"/>
          <w:szCs w:val="24"/>
        </w:rPr>
        <w:t>на формирование ключевых компетентностей: проектной, рефлексивной, технологической, социальной, коммуникативной и информационной.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Курс «Индивидуальный проект»</w:t>
      </w:r>
      <w:r>
        <w:rPr>
          <w:rFonts w:ascii="Times New Roman" w:eastAsia="Times New Roman" w:hAnsi="Times New Roman" w:cs="Times New Roman"/>
          <w:sz w:val="24"/>
          <w:szCs w:val="24"/>
        </w:rPr>
        <w:t> вводится для целенаправленной теоретической и практической подготовки учащихся 10-го класса к осв</w:t>
      </w:r>
      <w:r>
        <w:rPr>
          <w:rFonts w:ascii="Times New Roman" w:eastAsia="Times New Roman" w:hAnsi="Times New Roman" w:cs="Times New Roman"/>
          <w:sz w:val="24"/>
          <w:szCs w:val="24"/>
        </w:rPr>
        <w:t>оению новых технологий. Программа проектной деятельности  направлена не только на выработку самостоятельных исследовательских умений, но и способствует развитию творческих способностей и логического мышления, объединяет знания, полученные в ходе учебного п</w:t>
      </w:r>
      <w:r>
        <w:rPr>
          <w:rFonts w:ascii="Times New Roman" w:eastAsia="Times New Roman" w:hAnsi="Times New Roman" w:cs="Times New Roman"/>
          <w:sz w:val="24"/>
          <w:szCs w:val="24"/>
        </w:rPr>
        <w:t>роцесса на разных предметах, и приобщает к конкретным жизненно важным проблемам.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Отличительная особенность курса состоит в том, что программа представляет собой учебный проект или учебное исследование, выполняемое обучающимся в рамках одного или нескольких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учебных предметов, что обеспечивает приобретение навыков в самостоятельном освоении содержания и методов избранных областей знаний и/или видов деятельности, или самостоятельном применении приобретенных знаний и способов действий при решении практических з</w:t>
      </w:r>
      <w:r>
        <w:rPr>
          <w:rFonts w:ascii="Times New Roman" w:eastAsia="Times New Roman" w:hAnsi="Times New Roman" w:cs="Times New Roman"/>
          <w:sz w:val="24"/>
          <w:szCs w:val="24"/>
        </w:rPr>
        <w:t>адач, а также развитие способности проектирования и осуществления целесообразной и результативной деятельности (познавательной, конструкторской, социальной, художественно-творческой, иной). В основе проектной деятельности лежит развитие познавательных навы</w:t>
      </w:r>
      <w:r>
        <w:rPr>
          <w:rFonts w:ascii="Times New Roman" w:eastAsia="Times New Roman" w:hAnsi="Times New Roman" w:cs="Times New Roman"/>
          <w:sz w:val="24"/>
          <w:szCs w:val="24"/>
        </w:rPr>
        <w:t>ков, умений самостоятельно конструировать свои знания, ориентироваться в информационном пространстве, развитие критического и творческого мышления, умение увидеть, сформулировать и решить проблему. Индивидуальный проект является логическим завершением школ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ьной проектной системы и, одновременно, переходным элементом, мостом к взрослой, самостоятельной жизни человека. Если при выполнении групповых проектов в 5-9 классах школьники совместно проходят все этапы проектной работы, коллективно отвечая за результат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проекта, то в старшей школе перед каждым учеником стоит задача продемонстрировать уже не отдельные навыки, а умение выполнить работу самостоятельно от начала и до конца. Индивидуальный проект выполняется обучающимся в течение одного года в рамках учебного </w:t>
      </w:r>
      <w:r>
        <w:rPr>
          <w:rFonts w:ascii="Times New Roman" w:eastAsia="Times New Roman" w:hAnsi="Times New Roman" w:cs="Times New Roman"/>
          <w:sz w:val="24"/>
          <w:szCs w:val="24"/>
        </w:rPr>
        <w:t>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инженерного, иного.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sz w:val="24"/>
          <w:szCs w:val="24"/>
        </w:rPr>
        <w:t>бочая программа курса «Индивидуальный проект» для 10 класса разработана на основании следующих документов: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        Федеральный закон РФ от 29 декабря 2012 г. N 273-ФЗ "Об образовании в Российской Федерации";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        ФГОС СОО: п.11. Индивидуальный проект.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Требования к организации. Требования к результатам;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        СанПин 2.4.2.2821-10 от 29.12.2010 №189;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        Основная образовательная программа МБОУ «Бродковская СОШ»;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        Рабочая программа разработана на основе авторской разработки С.В. Третьяково</w:t>
      </w:r>
      <w:r>
        <w:rPr>
          <w:rFonts w:ascii="Times New Roman" w:eastAsia="Times New Roman" w:hAnsi="Times New Roman" w:cs="Times New Roman"/>
          <w:sz w:val="24"/>
          <w:szCs w:val="24"/>
        </w:rPr>
        <w:t>й, А.В. Иванова «Программа учебно-исследовательской и проектной деятельности обучающихся» (Сборник программ «Исследовательская  и проектная. Социальная деятельность. Профессиональная ориентация. Здоровый и безопасный образ жизни. Основная школа / С.В. Трет</w:t>
      </w:r>
      <w:r>
        <w:rPr>
          <w:rFonts w:ascii="Times New Roman" w:eastAsia="Times New Roman" w:hAnsi="Times New Roman" w:cs="Times New Roman"/>
          <w:sz w:val="24"/>
          <w:szCs w:val="24"/>
        </w:rPr>
        <w:t>ьякова, А.В. Иванов, С.Н. Чистякова и др., - 2-е изд. – М.: Просвещение, 2014 – серия «Работаем по новым стандартам).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        Примерная программа метапредметного курса «Индивидуальный проект» для образовательных организаций, реализующих программы среднего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 / Д.А. Логинов. – Саратов: ГАУ ДПО «СОИРО», 2018. – 20 с.</w:t>
      </w:r>
    </w:p>
    <w:p w:rsidR="00D161AD" w:rsidRDefault="00D16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Цель курса:</w:t>
      </w:r>
      <w:r>
        <w:rPr>
          <w:rFonts w:ascii="Times New Roman" w:eastAsia="Times New Roman" w:hAnsi="Times New Roman" w:cs="Times New Roman"/>
          <w:sz w:val="24"/>
          <w:szCs w:val="24"/>
        </w:rPr>
        <w:t> развитие навыков проектной деятельности, оказание методической поддержки обучающимся 10 классов при подготовке индивидуальных проектов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Данный курс решает следующие 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адачи</w:t>
      </w:r>
      <w:r>
        <w:rPr>
          <w:rFonts w:ascii="Times New Roman" w:eastAsia="Times New Roman" w:hAnsi="Times New Roman" w:cs="Times New Roman"/>
          <w:sz w:val="24"/>
          <w:szCs w:val="24"/>
        </w:rPr>
        <w:t> в отношении обучающихся: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        познакомить с теоретическими основами научно-исследовательской деятельности;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        овладение приемами работы с неструктурированной информацией (сбор и обработка, анализ, интерпретация и оценка достоверности, аннот</w:t>
      </w:r>
      <w:r>
        <w:rPr>
          <w:rFonts w:ascii="Times New Roman" w:eastAsia="Times New Roman" w:hAnsi="Times New Roman" w:cs="Times New Roman"/>
          <w:sz w:val="24"/>
          <w:szCs w:val="24"/>
        </w:rPr>
        <w:t>ирование, реферирование, компиляция) и простыми формами анализа данных;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        обучение целеполаганию, планированию и контролю;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        формирование потребности к целенаправленному самообразованию;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        углубление, расширение и систематизация знаний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выбранной области научного знания или вида деятельности;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        совершенствование имеющегося и приобретение нового опыта познавательной деятельности, профессионального самоопределения обучающихся.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•        формирование навыков презентации результатов </w:t>
      </w:r>
      <w:r>
        <w:rPr>
          <w:rFonts w:ascii="Times New Roman" w:eastAsia="Times New Roman" w:hAnsi="Times New Roman" w:cs="Times New Roman"/>
          <w:sz w:val="24"/>
          <w:szCs w:val="24"/>
        </w:rPr>
        <w:t>собственной деятельности;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        обучение методам творческого решения проектных задач;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        формирование умений представления отчётности в вариативных формах;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        отработать навыки публичного выступления, защиты своей работы перед аудиторией;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        создание дополнительных условий для успешной социализации и ориентации в мире профессий.</w:t>
      </w:r>
    </w:p>
    <w:p w:rsidR="00D161AD" w:rsidRDefault="00D161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D161AD" w:rsidRDefault="006E21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Общая характеристика курса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Содержание курса «Индивидуальный проект» представлено современной модульной системой обучения, которая создается для наиболее  бла</w:t>
      </w:r>
      <w:r>
        <w:rPr>
          <w:rFonts w:ascii="Times New Roman" w:eastAsia="Times New Roman" w:hAnsi="Times New Roman" w:cs="Times New Roman"/>
          <w:sz w:val="24"/>
          <w:szCs w:val="24"/>
        </w:rPr>
        <w:t>гоприятных условий развития личности путем обеспечения гибкости содержания обучения, приспособления к индивидуальным потребностям обучающихся и уровню их базовой подготовки. Программный материал отражает современные запросы общества и государства к построе</w:t>
      </w:r>
      <w:r>
        <w:rPr>
          <w:rFonts w:ascii="Times New Roman" w:eastAsia="Times New Roman" w:hAnsi="Times New Roman" w:cs="Times New Roman"/>
          <w:sz w:val="24"/>
          <w:szCs w:val="24"/>
        </w:rPr>
        <w:t>нию образовательного процесса, содержание Программы разработано в соответствии с требованиями современной дидактик и возрастной психологии и направленно на решение задач по реализации требований ФГОС СОО в полном объеме.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учебного курса «Индивидуа</w:t>
      </w:r>
      <w:r>
        <w:rPr>
          <w:rFonts w:ascii="Times New Roman" w:eastAsia="Times New Roman" w:hAnsi="Times New Roman" w:cs="Times New Roman"/>
          <w:sz w:val="24"/>
          <w:szCs w:val="24"/>
        </w:rPr>
        <w:t>льный проект» представлена модулями, освоение которых в полном объеме позволит сопроводить подготовку и реализацию обучающимися, осваивающими ООП среднего общего образования, индивидуального проекта, а также подготовить его к защите. Форма защиты и процеду</w:t>
      </w:r>
      <w:r>
        <w:rPr>
          <w:rFonts w:ascii="Times New Roman" w:eastAsia="Times New Roman" w:hAnsi="Times New Roman" w:cs="Times New Roman"/>
          <w:sz w:val="24"/>
          <w:szCs w:val="24"/>
        </w:rPr>
        <w:t>ра оценивания индивидуального проекта регламентируется соответствующим локальным актом образовательной организации.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успешного управления проектно-исследовательской деятельностью обучающихся используются следующие 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принципы организации данного процесса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Принцип самодеятельности.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Ученик может овладеть ходом своего исследования только в том случае, если он сможет это исследование прожить на собственном опыте. Именно такая деятельность предоставляет ученику гораздо большую свободу мыслительной деятельности, </w:t>
      </w:r>
      <w:r>
        <w:rPr>
          <w:rFonts w:ascii="Times New Roman" w:eastAsia="Times New Roman" w:hAnsi="Times New Roman" w:cs="Times New Roman"/>
          <w:sz w:val="24"/>
          <w:szCs w:val="24"/>
        </w:rPr>
        <w:t>чем репродуктивная деятельность. Возможность приобретения права выбора собственной предметной деятельности дает ученику необходимость самостоятельного анализа результатов и последствий своей деятельности. Каждый достигнутый результат порождает рефлексию, с</w:t>
      </w:r>
      <w:r>
        <w:rPr>
          <w:rFonts w:ascii="Times New Roman" w:eastAsia="Times New Roman" w:hAnsi="Times New Roman" w:cs="Times New Roman"/>
          <w:sz w:val="24"/>
          <w:szCs w:val="24"/>
        </w:rPr>
        <w:t>ледствием которой становится появление новых планов и замыслов, которые в дальнейшем конкретизируются и воплощаются в новые исследования. Таким образом, учебная активность приобретает непрерывный и мотивированный характер. Самостоятельная деятельность школ</w:t>
      </w:r>
      <w:r>
        <w:rPr>
          <w:rFonts w:ascii="Times New Roman" w:eastAsia="Times New Roman" w:hAnsi="Times New Roman" w:cs="Times New Roman"/>
          <w:sz w:val="24"/>
          <w:szCs w:val="24"/>
        </w:rPr>
        <w:t>ьника позволяет ему выйти на новый уровень взаимоотношений со своими сверстниками и педагогами, он становится партнером и сотрудником взрослого.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Принцип доступности исследования</w:t>
      </w:r>
      <w:r>
        <w:rPr>
          <w:rFonts w:ascii="Times New Roman" w:eastAsia="Times New Roman" w:hAnsi="Times New Roman" w:cs="Times New Roman"/>
          <w:sz w:val="24"/>
          <w:szCs w:val="24"/>
        </w:rPr>
        <w:t>. Занятие проектной и учебно-исследовательской деятельностью предполагает освое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ние материала за рамками школьного учебника, и это происходит зачастую на высоком уровне трудности. Но понятие «высокий уровень трудности»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имеет смысл тогда, когда он имеет непосредственное отношение к конкретному ученику, а не к конкретному учебному матер</w:t>
      </w:r>
      <w:r>
        <w:rPr>
          <w:rFonts w:ascii="Times New Roman" w:eastAsia="Times New Roman" w:hAnsi="Times New Roman" w:cs="Times New Roman"/>
          <w:sz w:val="24"/>
          <w:szCs w:val="24"/>
        </w:rPr>
        <w:t>иалу: что для одного ученика достаточно сложно и непонятно, для другого — просто и доступно.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Принцип естественности.</w:t>
      </w:r>
      <w:r>
        <w:rPr>
          <w:rFonts w:ascii="Times New Roman" w:eastAsia="Times New Roman" w:hAnsi="Times New Roman" w:cs="Times New Roman"/>
          <w:sz w:val="24"/>
          <w:szCs w:val="24"/>
        </w:rPr>
        <w:t>  Тема исследования, за которую берется школьник, не должна быть надуманной взрослым. Она должна быть реальной и выполнимой, интересной и на</w:t>
      </w:r>
      <w:r>
        <w:rPr>
          <w:rFonts w:ascii="Times New Roman" w:eastAsia="Times New Roman" w:hAnsi="Times New Roman" w:cs="Times New Roman"/>
          <w:sz w:val="24"/>
          <w:szCs w:val="24"/>
        </w:rPr>
        <w:t>стоящей. Ее естественность заключается в том, что ученик сможет исследовать ее самостоятельно, без посторонней помощи, без каждодневной и постоянной помощи взрослого, когда ребенок может сам ее потрогать, ощутить возможности решения проблемы, стать первоот</w:t>
      </w:r>
      <w:r>
        <w:rPr>
          <w:rFonts w:ascii="Times New Roman" w:eastAsia="Times New Roman" w:hAnsi="Times New Roman" w:cs="Times New Roman"/>
          <w:sz w:val="24"/>
          <w:szCs w:val="24"/>
        </w:rPr>
        <w:t>крывателем без подсказки и руководства учителя.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Принцип наглядности или экспериментальности</w:t>
      </w:r>
      <w:r>
        <w:rPr>
          <w:rFonts w:ascii="Times New Roman" w:eastAsia="Times New Roman" w:hAnsi="Times New Roman" w:cs="Times New Roman"/>
          <w:sz w:val="24"/>
          <w:szCs w:val="24"/>
        </w:rPr>
        <w:t>. В исследовательской деятельности человек познает свойства веществ и явлений не только зрением, но и с помощью других анализаторов. Таким образом, принцип нагляднос</w:t>
      </w:r>
      <w:r>
        <w:rPr>
          <w:rFonts w:ascii="Times New Roman" w:eastAsia="Times New Roman" w:hAnsi="Times New Roman" w:cs="Times New Roman"/>
          <w:sz w:val="24"/>
          <w:szCs w:val="24"/>
        </w:rPr>
        <w:t>ти — достаточно широкое понятие и выходит за рамки только созерцательной стороны восприятия предметов и явлений и позволяет ученику экспериментировать с теми предметами, материалами, вещами, которые он изучает в качестве исследователя.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Принцип осмысленност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и.</w:t>
      </w:r>
      <w:r>
        <w:rPr>
          <w:rFonts w:ascii="Times New Roman" w:eastAsia="Times New Roman" w:hAnsi="Times New Roman" w:cs="Times New Roman"/>
          <w:sz w:val="24"/>
          <w:szCs w:val="24"/>
        </w:rPr>
        <w:t> Для того чтобы знания, полученные в ходе исследования (проекта), стали действительно личными ценностями ученика, они должны им осознаваться и осмысливаться, а вся деятельность его в ходе исследования должна быть подчинена поиску единого поля ценностей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рамках проблемы. Это возможно только в том случае, если цель исследования, задачи, проблема, гипотеза исследования — не готовые выкладки, сформулированные взрослым, а плод раздумий, своеобразный инсайт ученика. Осмысление проблемы происходит в самостоятел</w:t>
      </w:r>
      <w:r>
        <w:rPr>
          <w:rFonts w:ascii="Times New Roman" w:eastAsia="Times New Roman" w:hAnsi="Times New Roman" w:cs="Times New Roman"/>
          <w:sz w:val="24"/>
          <w:szCs w:val="24"/>
        </w:rPr>
        <w:t>ьной деятельности. Только тогда ученик в состоянии раскрыть причинно-следственные связи между отдельными компонентами исследования, своими словами сформулировать и объяснить главные теоретические идеи, применить изученную теорию для объяснения частных явле</w:t>
      </w:r>
      <w:r>
        <w:rPr>
          <w:rFonts w:ascii="Times New Roman" w:eastAsia="Times New Roman" w:hAnsi="Times New Roman" w:cs="Times New Roman"/>
          <w:sz w:val="24"/>
          <w:szCs w:val="24"/>
        </w:rPr>
        <w:t>ний, неожиданных результатов, полученных в ходе исследования. Процесс осмысления проблемы, ее обдумывания требует сложной мыслительной деятельности, мыслительных операций: синтез, сравнение, обобщение. Именно процесс осмысления исследования дает ученику ос</w:t>
      </w:r>
      <w:r>
        <w:rPr>
          <w:rFonts w:ascii="Times New Roman" w:eastAsia="Times New Roman" w:hAnsi="Times New Roman" w:cs="Times New Roman"/>
          <w:sz w:val="24"/>
          <w:szCs w:val="24"/>
        </w:rPr>
        <w:t>ознанность выполняемого им действия и формирует умение совершать логические умственные операции, формирует способность переносить полученные или имеющиеся знания в новую ситуацию.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Принцип культуросообразности.</w:t>
      </w:r>
      <w:r>
        <w:rPr>
          <w:rFonts w:ascii="Times New Roman" w:eastAsia="Times New Roman" w:hAnsi="Times New Roman" w:cs="Times New Roman"/>
          <w:sz w:val="24"/>
          <w:szCs w:val="24"/>
        </w:rPr>
        <w:t> Воспитание у ученика культуры соблюдения научн</w:t>
      </w:r>
      <w:r>
        <w:rPr>
          <w:rFonts w:ascii="Times New Roman" w:eastAsia="Times New Roman" w:hAnsi="Times New Roman" w:cs="Times New Roman"/>
          <w:sz w:val="24"/>
          <w:szCs w:val="24"/>
        </w:rPr>
        <w:t>ых традиций, научного исследования и новизной и оригинальностью подходов в его решении научной задачи. Принцип культуросообразности можно считать принципом творческой исследовательской деятельности, когда ученик привносит в исследование что-то свое, неповт</w:t>
      </w:r>
      <w:r>
        <w:rPr>
          <w:rFonts w:ascii="Times New Roman" w:eastAsia="Times New Roman" w:hAnsi="Times New Roman" w:cs="Times New Roman"/>
          <w:sz w:val="24"/>
          <w:szCs w:val="24"/>
        </w:rPr>
        <w:t>оримое, пронизанное своими мироощущениями и мировосприятием, что позволяет сделать исследование неповторимым и оригинальным.</w:t>
      </w:r>
    </w:p>
    <w:p w:rsidR="00D161AD" w:rsidRDefault="00D161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61AD" w:rsidRDefault="006E21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МЕСТО УЧЕБНОГО ПРЕДМЕТА В УЧЕБНОМ ПЛАНЕ</w:t>
      </w:r>
    </w:p>
    <w:p w:rsidR="00D161AD" w:rsidRDefault="006E21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Учебный план составлен в рамках ФГОС СОО. В 10 классе отведено на курс «Индивидуальный </w:t>
      </w:r>
      <w:r>
        <w:rPr>
          <w:rFonts w:ascii="Times New Roman" w:hAnsi="Times New Roman"/>
          <w:sz w:val="24"/>
          <w:szCs w:val="24"/>
        </w:rPr>
        <w:t>проект» 32 часа из расчета 1 час в неделю.  Программа изучения курса «Индивидуальный проект» в 10 классе будет освоена за  32 часа за весь учебный год.</w:t>
      </w:r>
    </w:p>
    <w:p w:rsidR="00D161AD" w:rsidRDefault="00D161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61AD" w:rsidRDefault="006E21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МЕТАПРЕДМЕТНОГО КУРСА</w:t>
      </w:r>
    </w:p>
    <w:p w:rsidR="00D161AD" w:rsidRDefault="006E21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«ИНДИВИДУАЛЬНЫЙ ПРОЕКТ»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Планируемые личностные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результаты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освоении метапредметного курса «индивидуальный проект» планируется достичь следующих личностных результатов:</w:t>
      </w:r>
    </w:p>
    <w:p w:rsidR="00D161AD" w:rsidRDefault="006E21D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личностное, профессиональное, жизненное самоопределение;</w:t>
      </w:r>
    </w:p>
    <w:p w:rsidR="00D161AD" w:rsidRDefault="006E21D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действие смыслообразования (установление учащимися связи между целью учебно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й деятельности и ее мотивом, другими словами, между результатом учения и тем, что побуждает деятельность, ради чего она осуществляется.Учащийся должен задаваться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вопросом о том, какое значение, смысл имеет для него учение, и уметь находить ответ на вопрос)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161AD" w:rsidRDefault="006E21D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действие нравственно-этического оценивания усваиваемого содержания, обеспечивающее собственный моральный выбор на основе социальных и личностных ценностей и др.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Планируемые метапредметные результаты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Регулятивные универсальные учебные действия:</w:t>
      </w:r>
    </w:p>
    <w:p w:rsidR="00D161AD" w:rsidRDefault="006E21D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целеполага</w:t>
      </w:r>
      <w:r>
        <w:rPr>
          <w:rFonts w:ascii="Times New Roman" w:eastAsia="Times New Roman" w:hAnsi="Times New Roman" w:cs="Times New Roman"/>
          <w:sz w:val="24"/>
          <w:szCs w:val="24"/>
        </w:rPr>
        <w:t>ние как постановка учебной задачи на основе соотнесения того, что уже известно и усвоено учащимся, и того, что еще неизвестно;</w:t>
      </w:r>
    </w:p>
    <w:p w:rsidR="00D161AD" w:rsidRDefault="006E21D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планирование - определение последовательности промежуточных целей с учетом конечного результата; составление плана и последовател</w:t>
      </w:r>
      <w:r>
        <w:rPr>
          <w:rFonts w:ascii="Times New Roman" w:eastAsia="Times New Roman" w:hAnsi="Times New Roman" w:cs="Times New Roman"/>
          <w:sz w:val="24"/>
          <w:szCs w:val="24"/>
        </w:rPr>
        <w:t>ьности действий;</w:t>
      </w:r>
    </w:p>
    <w:p w:rsidR="00D161AD" w:rsidRDefault="006E21D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прогнозирование - предвосхищение результата и уровня усвоения, его временных характеристик;</w:t>
      </w:r>
    </w:p>
    <w:p w:rsidR="00D161AD" w:rsidRDefault="006E21D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контроль в форме сличения способа действия и его результата с заданным эталоном с целью обнаружения отклонений от него;</w:t>
      </w:r>
    </w:p>
    <w:p w:rsidR="00D161AD" w:rsidRDefault="006E21D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коррекция - внесение необхо</w:t>
      </w:r>
      <w:r>
        <w:rPr>
          <w:rFonts w:ascii="Times New Roman" w:eastAsia="Times New Roman" w:hAnsi="Times New Roman" w:cs="Times New Roman"/>
          <w:sz w:val="24"/>
          <w:szCs w:val="24"/>
        </w:rPr>
        <w:t>димых дополнений и корректив в план и способ действия в случае расхождения ожидаемого результата действия и его реального продукта;</w:t>
      </w:r>
    </w:p>
    <w:p w:rsidR="00D161AD" w:rsidRDefault="006E21D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- выделение и осознание учащимся того, что уже усвоено и что еще подлежит усвоению, оценивание качества и уровня усво</w:t>
      </w:r>
      <w:r>
        <w:rPr>
          <w:rFonts w:ascii="Times New Roman" w:eastAsia="Times New Roman" w:hAnsi="Times New Roman" w:cs="Times New Roman"/>
          <w:sz w:val="24"/>
          <w:szCs w:val="24"/>
        </w:rPr>
        <w:t>ения.</w:t>
      </w:r>
    </w:p>
    <w:p w:rsidR="00D161AD" w:rsidRDefault="006E21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универсальные учебные действия:</w:t>
      </w:r>
    </w:p>
    <w:p w:rsidR="00D161AD" w:rsidRDefault="006E21D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самостоятельное выделение и формулирование познавательной цели;</w:t>
      </w:r>
    </w:p>
    <w:p w:rsidR="00D161AD" w:rsidRDefault="006E21D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поиск и выделение необходимой информации; применение методов информационного поиска, в том числе с помощью компьютерных средств;</w:t>
      </w:r>
    </w:p>
    <w:p w:rsidR="00D161AD" w:rsidRDefault="006E21D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знаково-символические действия: моделирование - преобразование объекта из чувственной формы в пространственно -графическую или знаково-символическую модель, где выделены существенные характеристики объекта, и преобразование модели с целью выявления общих з</w:t>
      </w:r>
      <w:r>
        <w:rPr>
          <w:rFonts w:ascii="Times New Roman" w:eastAsia="Times New Roman" w:hAnsi="Times New Roman" w:cs="Times New Roman"/>
          <w:sz w:val="24"/>
          <w:szCs w:val="24"/>
        </w:rPr>
        <w:t>аконов, определяющих данную предметную область;</w:t>
      </w:r>
    </w:p>
    <w:p w:rsidR="00D161AD" w:rsidRDefault="006E21D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структурировать знания;</w:t>
      </w:r>
    </w:p>
    <w:p w:rsidR="00D161AD" w:rsidRDefault="006E21D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осознанно и произвольно строить речевое высказывание в устной и письменной формах;</w:t>
      </w:r>
    </w:p>
    <w:p w:rsidR="00D161AD" w:rsidRDefault="006E21D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выбор наиболее эффективных способов решения задач в зависимости от конкретных условий;</w:t>
      </w:r>
    </w:p>
    <w:p w:rsidR="00D161AD" w:rsidRDefault="006E21D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рефлексия способов и условий действия, контроль и оценка процесса и результатов деятельности;</w:t>
      </w:r>
    </w:p>
    <w:p w:rsidR="00D161AD" w:rsidRDefault="006E21D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смысловое чтение как осмысление цели чтения и выбор вида чтения в зависимости от цели; извлечение необходимой информации из прослушанных текстов, относящихся к ра</w:t>
      </w:r>
      <w:r>
        <w:rPr>
          <w:rFonts w:ascii="Times New Roman" w:eastAsia="Times New Roman" w:hAnsi="Times New Roman" w:cs="Times New Roman"/>
          <w:sz w:val="24"/>
          <w:szCs w:val="24"/>
        </w:rPr>
        <w:t>зличным жанрам;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информации.</w:t>
      </w:r>
    </w:p>
    <w:p w:rsidR="00D161AD" w:rsidRDefault="006E21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Коммуник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ативные универсальные учебные действия:</w:t>
      </w:r>
    </w:p>
    <w:p w:rsidR="00D161AD" w:rsidRDefault="006E21D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планирование учебного сотрудничества с учителем и сверстниками - определение целей, функций участников, способов взаимодействия;</w:t>
      </w:r>
    </w:p>
    <w:p w:rsidR="00D161AD" w:rsidRDefault="006E21D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постановка вопросов - инициативное сотрудничество в поиске и сборе информации;</w:t>
      </w:r>
    </w:p>
    <w:p w:rsidR="00D161AD" w:rsidRDefault="006E21D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разрешен</w:t>
      </w:r>
      <w:r>
        <w:rPr>
          <w:rFonts w:ascii="Times New Roman" w:eastAsia="Times New Roman" w:hAnsi="Times New Roman" w:cs="Times New Roman"/>
          <w:sz w:val="24"/>
          <w:szCs w:val="24"/>
        </w:rPr>
        <w:t>ие конфликтов -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D161AD" w:rsidRDefault="006E21D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управление поведением партнера - контроль, коррекция, оценка действий партнера;</w:t>
      </w:r>
    </w:p>
    <w:p w:rsidR="00D161AD" w:rsidRDefault="006E21D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с достаточной полнотой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точностью выражать свои мысли в соответствии с задачами и условиями коммуникации;</w:t>
      </w:r>
    </w:p>
    <w:p w:rsidR="00D161AD" w:rsidRDefault="006E21D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D161AD" w:rsidRDefault="006E21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Планируемые предметные результаты</w:t>
      </w:r>
    </w:p>
    <w:p w:rsidR="00D161AD" w:rsidRDefault="006E21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результа</w:t>
      </w:r>
      <w:r>
        <w:rPr>
          <w:rFonts w:ascii="Times New Roman" w:eastAsia="Times New Roman" w:hAnsi="Times New Roman" w:cs="Times New Roman"/>
          <w:sz w:val="24"/>
          <w:szCs w:val="24"/>
        </w:rPr>
        <w:t>те обучения по программеметапредметного курса «Индивидуальный проект» обучающийся научится:</w:t>
      </w:r>
    </w:p>
    <w:p w:rsidR="00D161AD" w:rsidRDefault="006E21D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формулировать цели и задачи проектной (исследовательской) деятельности;</w:t>
      </w:r>
    </w:p>
    <w:p w:rsidR="00D161AD" w:rsidRDefault="006E21D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планировать работу по реализации проектной (исследовательской) деятельности;</w:t>
      </w:r>
    </w:p>
    <w:p w:rsidR="00D161AD" w:rsidRDefault="006E21D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реализовывать з</w:t>
      </w:r>
      <w:r>
        <w:rPr>
          <w:rFonts w:ascii="Times New Roman" w:eastAsia="Times New Roman" w:hAnsi="Times New Roman" w:cs="Times New Roman"/>
          <w:sz w:val="24"/>
          <w:szCs w:val="24"/>
        </w:rPr>
        <w:t>апланированные действия для достижения поставленных целей и задач;</w:t>
      </w:r>
    </w:p>
    <w:p w:rsidR="00D161AD" w:rsidRDefault="006E21D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оформлять информационные материалы на электронных и бумажных носителях с целью презентации результатов работы над проектом;</w:t>
      </w:r>
    </w:p>
    <w:p w:rsidR="00D161AD" w:rsidRDefault="006E21D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рефлексию деятельности, соотнося ее с поставленными </w:t>
      </w:r>
      <w:r>
        <w:rPr>
          <w:rFonts w:ascii="Times New Roman" w:eastAsia="Times New Roman" w:hAnsi="Times New Roman" w:cs="Times New Roman"/>
          <w:sz w:val="24"/>
          <w:szCs w:val="24"/>
        </w:rPr>
        <w:t>целью и задачами и конечным результатом;</w:t>
      </w:r>
    </w:p>
    <w:p w:rsidR="00D161AD" w:rsidRDefault="006E21D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технологию учебного проектирования для решения личных целей и задач образования;</w:t>
      </w:r>
    </w:p>
    <w:p w:rsidR="00D161AD" w:rsidRDefault="006E21D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навыкам самопрезентации в ходе представления результатов проекта (исследования);</w:t>
      </w:r>
    </w:p>
    <w:p w:rsidR="00D161AD" w:rsidRDefault="006E21D3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осознанный выбор направлени</w:t>
      </w:r>
      <w:r>
        <w:rPr>
          <w:rFonts w:ascii="Times New Roman" w:eastAsia="Times New Roman" w:hAnsi="Times New Roman" w:cs="Times New Roman"/>
          <w:sz w:val="24"/>
          <w:szCs w:val="24"/>
        </w:rPr>
        <w:t>й созидательной деятельности</w:t>
      </w:r>
    </w:p>
    <w:p w:rsidR="00D161AD" w:rsidRDefault="00D161AD">
      <w:pPr>
        <w:pStyle w:val="ac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D161AD" w:rsidRDefault="006E21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метапредметного курса «Индивидуальный проект»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Модуль 1</w:t>
      </w:r>
    </w:p>
    <w:p w:rsidR="00D161AD" w:rsidRDefault="006E21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Методология проектной и исследовательской деятельности</w:t>
      </w:r>
    </w:p>
    <w:p w:rsidR="00D161AD" w:rsidRDefault="006E21D3">
      <w:pPr>
        <w:numPr>
          <w:ilvl w:val="0"/>
          <w:numId w:val="6"/>
        </w:numPr>
        <w:tabs>
          <w:tab w:val="clear" w:pos="720"/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Понятие «проект». Теоретические основы учебного проектирования. Проект как вид учебно -познавате</w:t>
      </w:r>
      <w:r>
        <w:rPr>
          <w:rFonts w:ascii="Times New Roman" w:eastAsia="Times New Roman" w:hAnsi="Times New Roman" w:cs="Times New Roman"/>
          <w:sz w:val="24"/>
          <w:szCs w:val="24"/>
        </w:rPr>
        <w:t>льной и профессиональной деятельности. Типология проектов. Исследовательский проект. Творческий проект. Игровой проект. Информационный проект. Практический проект. Управление проектами.</w:t>
      </w:r>
    </w:p>
    <w:p w:rsidR="00D161AD" w:rsidRDefault="006E21D3">
      <w:pPr>
        <w:numPr>
          <w:ilvl w:val="0"/>
          <w:numId w:val="6"/>
        </w:numPr>
        <w:tabs>
          <w:tab w:val="clear" w:pos="720"/>
          <w:tab w:val="left" w:pos="0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Учебный проект: требования к структуре и содержанию. Современный проек</w:t>
      </w:r>
      <w:r>
        <w:rPr>
          <w:rFonts w:ascii="Times New Roman" w:eastAsia="Times New Roman" w:hAnsi="Times New Roman" w:cs="Times New Roman"/>
          <w:sz w:val="24"/>
          <w:szCs w:val="24"/>
        </w:rPr>
        <w:t>т учащегося - дидактическое средство активизации познавательной деятельности, развития креативности и одновременно формирования определенных личностных качеств. Структура и содержание учебного проекта. Выбор темы. Определение целей и темы проекта.</w:t>
      </w:r>
    </w:p>
    <w:p w:rsidR="00D161AD" w:rsidRDefault="006E21D3">
      <w:pPr>
        <w:numPr>
          <w:ilvl w:val="0"/>
          <w:numId w:val="6"/>
        </w:numPr>
        <w:tabs>
          <w:tab w:val="clear" w:pos="720"/>
          <w:tab w:val="left" w:pos="0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Планиров</w:t>
      </w:r>
      <w:r>
        <w:rPr>
          <w:rFonts w:ascii="Times New Roman" w:eastAsia="Times New Roman" w:hAnsi="Times New Roman" w:cs="Times New Roman"/>
          <w:sz w:val="24"/>
          <w:szCs w:val="24"/>
        </w:rPr>
        <w:t>ание учебного проекта. Анализ проблемы. Определение источников информации. Определение способов сбора и анализа информации. Постановка задач и выбор критериев оценки результатов и процесса. Определение способа представления результата. Сбор и уточнение инф</w:t>
      </w:r>
      <w:r>
        <w:rPr>
          <w:rFonts w:ascii="Times New Roman" w:eastAsia="Times New Roman" w:hAnsi="Times New Roman" w:cs="Times New Roman"/>
          <w:sz w:val="24"/>
          <w:szCs w:val="24"/>
        </w:rPr>
        <w:t>ормации, обсуждение альтернатив (мозговой штурм), выбор оптимального варианта, уточнение планов деятельности. Основные инструменты: интервью, эксперименты, опросы, наблюдения.</w:t>
      </w:r>
    </w:p>
    <w:p w:rsidR="00D161AD" w:rsidRDefault="006E21D3">
      <w:pPr>
        <w:numPr>
          <w:ilvl w:val="0"/>
          <w:numId w:val="6"/>
        </w:numPr>
        <w:tabs>
          <w:tab w:val="clear" w:pos="720"/>
          <w:tab w:val="left" w:pos="0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Проектная и исследовательская деятельность: точки соприкосновения. Проектная дея</w:t>
      </w:r>
      <w:r>
        <w:rPr>
          <w:rFonts w:ascii="Times New Roman" w:eastAsia="Times New Roman" w:hAnsi="Times New Roman" w:cs="Times New Roman"/>
          <w:sz w:val="24"/>
          <w:szCs w:val="24"/>
        </w:rPr>
        <w:t>тельность. Исследовательская деятельность. Сходства и отличия проекта и исследования. Проектный подход при проведении исследования. Исследовательские проекты.</w:t>
      </w:r>
    </w:p>
    <w:p w:rsidR="00D161AD" w:rsidRDefault="006E21D3">
      <w:pPr>
        <w:numPr>
          <w:ilvl w:val="0"/>
          <w:numId w:val="6"/>
        </w:numPr>
        <w:tabs>
          <w:tab w:val="clear" w:pos="720"/>
          <w:tab w:val="left" w:pos="0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понятия учебно-исследовательской деятельности. Феномен исследовательского поведения. Исс</w:t>
      </w:r>
      <w:r>
        <w:rPr>
          <w:rFonts w:ascii="Times New Roman" w:eastAsia="Times New Roman" w:hAnsi="Times New Roman" w:cs="Times New Roman"/>
          <w:sz w:val="24"/>
          <w:szCs w:val="24"/>
        </w:rPr>
        <w:t>ледовательские способности. Исследовательское поведение как творчество. Научные теории.</w:t>
      </w:r>
    </w:p>
    <w:p w:rsidR="00D161AD" w:rsidRDefault="006E21D3">
      <w:pPr>
        <w:numPr>
          <w:ilvl w:val="0"/>
          <w:numId w:val="6"/>
        </w:numPr>
        <w:tabs>
          <w:tab w:val="clear" w:pos="720"/>
          <w:tab w:val="left" w:pos="0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Методологические атрибуты исследовательской деятельности. Построение гипотезы исследования. Предмет и объект исследования. Проблема исследования. Построение гипотезы. </w:t>
      </w:r>
      <w:r>
        <w:rPr>
          <w:rFonts w:ascii="Times New Roman" w:eastAsia="Times New Roman" w:hAnsi="Times New Roman" w:cs="Times New Roman"/>
          <w:sz w:val="24"/>
          <w:szCs w:val="24"/>
        </w:rPr>
        <w:t>Цели и задачи исследования. Обобщение. Классификация. Умозаключения и выводы.</w:t>
      </w:r>
    </w:p>
    <w:p w:rsidR="00D161AD" w:rsidRDefault="006E21D3">
      <w:pPr>
        <w:numPr>
          <w:ilvl w:val="0"/>
          <w:numId w:val="6"/>
        </w:numPr>
        <w:tabs>
          <w:tab w:val="clear" w:pos="720"/>
          <w:tab w:val="left" w:pos="0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Методы эмпирического и теоретического исследования. Методы эмпирического исследования (наблюдение, сравнение, измерение, эксперимент); методы, используемые как на эмпирическом, т</w:t>
      </w:r>
      <w:r>
        <w:rPr>
          <w:rFonts w:ascii="Times New Roman" w:eastAsia="Times New Roman" w:hAnsi="Times New Roman" w:cs="Times New Roman"/>
          <w:sz w:val="24"/>
          <w:szCs w:val="24"/>
        </w:rPr>
        <w:t>ак и на теоретическом уровне исследования (абстрагирование, анализ и синтез, индукция и дедукция, моделирование); методы теоретического исследования (восхождение от абстрактного к конкретному).</w:t>
      </w:r>
    </w:p>
    <w:p w:rsidR="00D161AD" w:rsidRDefault="006E21D3">
      <w:pPr>
        <w:numPr>
          <w:ilvl w:val="0"/>
          <w:numId w:val="6"/>
        </w:numPr>
        <w:tabs>
          <w:tab w:val="clear" w:pos="720"/>
          <w:tab w:val="left" w:pos="0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Практическое занятие по проектированию структуры индивидуально</w:t>
      </w:r>
      <w:r>
        <w:rPr>
          <w:rFonts w:ascii="Times New Roman" w:eastAsia="Times New Roman" w:hAnsi="Times New Roman" w:cs="Times New Roman"/>
          <w:sz w:val="24"/>
          <w:szCs w:val="24"/>
        </w:rPr>
        <w:t>го проекта (учебного исследования). Инициализация проекта, исследования. Конструирование темы и проблемы проекта, исследования. Проектный замысел. Критерии безотметочной самооценки и оценки продуктов проекта (результатов исследования). Презентация и защита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замыслов проектов и исследовательских работ. Структура проекта, исследовательской работы. Представление структуры индивидуального проекта (учебного исследования).</w:t>
      </w:r>
    </w:p>
    <w:p w:rsidR="00D161AD" w:rsidRDefault="006E21D3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Модуль 2</w:t>
      </w:r>
    </w:p>
    <w:p w:rsidR="00D161AD" w:rsidRDefault="006E21D3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Информационные ресурсы проектной и исследовательской деятельности</w:t>
      </w:r>
    </w:p>
    <w:p w:rsidR="00D161AD" w:rsidRDefault="00D161AD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61AD" w:rsidRDefault="006E21D3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Работа с информа</w:t>
      </w:r>
      <w:r>
        <w:rPr>
          <w:rFonts w:ascii="Times New Roman" w:eastAsia="Times New Roman" w:hAnsi="Times New Roman" w:cs="Times New Roman"/>
          <w:sz w:val="24"/>
          <w:szCs w:val="24"/>
        </w:rPr>
        <w:t>ционными источниками. Поиск и систематизация информации. Информационная культура. Виды информационных источников. Инструментарий работы с информацией - методы, приемы, технологии. Отбор и систематизация информации.</w:t>
      </w:r>
    </w:p>
    <w:p w:rsidR="00D161AD" w:rsidRDefault="006E21D3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Информационные ресурсы на бумажных носите</w:t>
      </w:r>
      <w:r>
        <w:rPr>
          <w:rFonts w:ascii="Times New Roman" w:eastAsia="Times New Roman" w:hAnsi="Times New Roman" w:cs="Times New Roman"/>
          <w:sz w:val="24"/>
          <w:szCs w:val="24"/>
        </w:rPr>
        <w:t>лях. Рассмотрение текста с точки зрения его структуры. Виды переработки чужого текста. Понятия: конспект, тезисы, реферат, аннотация, рецензия.</w:t>
      </w:r>
    </w:p>
    <w:p w:rsidR="00D161AD" w:rsidRDefault="006E21D3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Информационные ресурсы на электронных носителях. Применение информационных технологии” в исследовании, проектной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 Способы и формы представления данных. Компьютерная обработка данных исследования.</w:t>
      </w:r>
    </w:p>
    <w:p w:rsidR="00D161AD" w:rsidRDefault="006E21D3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Сетевые носители - источник информационных ресурсов. Работа в сети Интернет. Создание сайта проекта. Сопровождение проекта (исследования) через работу с социал</w:t>
      </w:r>
      <w:r>
        <w:rPr>
          <w:rFonts w:ascii="Times New Roman" w:eastAsia="Times New Roman" w:hAnsi="Times New Roman" w:cs="Times New Roman"/>
          <w:sz w:val="24"/>
          <w:szCs w:val="24"/>
        </w:rPr>
        <w:t>ьными сетями. Дистанционная коммуникация в работе над проектом.</w:t>
      </w:r>
    </w:p>
    <w:p w:rsidR="00D161AD" w:rsidRDefault="006E21D3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Технологии визуализации и систематизации текстовой информации. Диаграммы и графики. Графы. Сравнительные таблицы. Опорные конспекты.</w:t>
      </w:r>
    </w:p>
    <w:p w:rsidR="00D161AD" w:rsidRDefault="006E21D3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Технологии визуализации и систематизации текстовой информац</w:t>
      </w:r>
      <w:r>
        <w:rPr>
          <w:rFonts w:ascii="Times New Roman" w:eastAsia="Times New Roman" w:hAnsi="Times New Roman" w:cs="Times New Roman"/>
          <w:sz w:val="24"/>
          <w:szCs w:val="24"/>
        </w:rPr>
        <w:t>ии. Лучевые схемы-пауки и каузальные цепи. Интеллект-карты. Создание скетчей (визуальных заметок). Инфографика. Скрайбинг.</w:t>
      </w:r>
    </w:p>
    <w:p w:rsidR="00D161AD" w:rsidRDefault="006E21D3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Требования к оформлению проектной и исследовательской работы. Библиография, справочная литература, каталоги. Оформление таблиц, рисун</w:t>
      </w:r>
      <w:r>
        <w:rPr>
          <w:rFonts w:ascii="Times New Roman" w:eastAsia="Times New Roman" w:hAnsi="Times New Roman" w:cs="Times New Roman"/>
          <w:sz w:val="24"/>
          <w:szCs w:val="24"/>
        </w:rPr>
        <w:t>ков и иллюстрированных плакатов, ссылок, сносок, списка литературы. Сбор и систематизация материалов.</w:t>
      </w:r>
    </w:p>
    <w:p w:rsidR="00D161AD" w:rsidRDefault="006E21D3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Практическое занятие (тренинг) по применению технологий визуализации и систематизации текстовой информации. Представление идеи индивидуального проекта с п</w:t>
      </w:r>
      <w:r>
        <w:rPr>
          <w:rFonts w:ascii="Times New Roman" w:eastAsia="Times New Roman" w:hAnsi="Times New Roman" w:cs="Times New Roman"/>
          <w:sz w:val="24"/>
          <w:szCs w:val="24"/>
        </w:rPr>
        <w:t>омощью интеллект-карты.</w:t>
      </w:r>
    </w:p>
    <w:p w:rsidR="00D161AD" w:rsidRDefault="006E21D3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Практическое занятие. Оформление проектной (исследовательской) работы обучающегося.</w:t>
      </w:r>
    </w:p>
    <w:p w:rsidR="00D161AD" w:rsidRDefault="006E21D3">
      <w:pPr>
        <w:tabs>
          <w:tab w:val="left" w:pos="0"/>
          <w:tab w:val="left" w:pos="426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Модуль 3 Защита результатов проектной и исследовательской деятельности</w:t>
      </w:r>
    </w:p>
    <w:p w:rsidR="00D161AD" w:rsidRDefault="006E21D3">
      <w:pPr>
        <w:numPr>
          <w:ilvl w:val="0"/>
          <w:numId w:val="8"/>
        </w:numPr>
        <w:tabs>
          <w:tab w:val="clear" w:pos="720"/>
          <w:tab w:val="left" w:pos="0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Представление результатов учебного проекта. Анализ информации, выполнение </w:t>
      </w:r>
      <w:r>
        <w:rPr>
          <w:rFonts w:ascii="Times New Roman" w:eastAsia="Times New Roman" w:hAnsi="Times New Roman" w:cs="Times New Roman"/>
          <w:sz w:val="24"/>
          <w:szCs w:val="24"/>
        </w:rPr>
        <w:t>проекта, формулирование выводов. Подготовка возможных форм представления результатов. Обоснование процесса проектирования. Объяснение полученных результатов. Оценка. Письменный отчет.</w:t>
      </w:r>
    </w:p>
    <w:p w:rsidR="00D161AD" w:rsidRDefault="006E21D3">
      <w:pPr>
        <w:numPr>
          <w:ilvl w:val="0"/>
          <w:numId w:val="8"/>
        </w:numPr>
        <w:tabs>
          <w:tab w:val="clear" w:pos="720"/>
          <w:tab w:val="left" w:pos="0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Представление результатов учебного исследования. Анализ информации, выпо</w:t>
      </w:r>
      <w:r>
        <w:rPr>
          <w:rFonts w:ascii="Times New Roman" w:eastAsia="Times New Roman" w:hAnsi="Times New Roman" w:cs="Times New Roman"/>
          <w:sz w:val="24"/>
          <w:szCs w:val="24"/>
        </w:rPr>
        <w:t>лнение учебного исследования, формулирование выводов. Подготовка возможных форм представления результатов. Обоснование процесса проектирования. Объяснение полученных результатов. Оценка. Письменный отчет.</w:t>
      </w:r>
    </w:p>
    <w:p w:rsidR="00D161AD" w:rsidRDefault="006E21D3">
      <w:pPr>
        <w:numPr>
          <w:ilvl w:val="0"/>
          <w:numId w:val="8"/>
        </w:numPr>
        <w:tabs>
          <w:tab w:val="clear" w:pos="720"/>
          <w:tab w:val="left" w:pos="0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Оценка учебного проекта (учебного исследования). Ка</w:t>
      </w:r>
      <w:r>
        <w:rPr>
          <w:rFonts w:ascii="Times New Roman" w:eastAsia="Times New Roman" w:hAnsi="Times New Roman" w:cs="Times New Roman"/>
          <w:sz w:val="24"/>
          <w:szCs w:val="24"/>
        </w:rPr>
        <w:t>рта самооценки индивидуального проекта (учебного исследования). Анализ выполнения проекта, достигнутых результатов (успехов и неудач) и причин этого, анализ достижений поставленной цели.</w:t>
      </w:r>
    </w:p>
    <w:p w:rsidR="00D161AD" w:rsidRDefault="006E21D3">
      <w:pPr>
        <w:tabs>
          <w:tab w:val="left" w:pos="0"/>
          <w:tab w:val="left" w:pos="426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Модуль 4 Коммуникативные навыки</w:t>
      </w:r>
    </w:p>
    <w:p w:rsidR="00D161AD" w:rsidRDefault="006E21D3">
      <w:pPr>
        <w:numPr>
          <w:ilvl w:val="0"/>
          <w:numId w:val="9"/>
        </w:numPr>
        <w:tabs>
          <w:tab w:val="clear" w:pos="720"/>
          <w:tab w:val="left" w:pos="0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Коммуникативная деятельность. Диалог.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Монолог. Коммуникации. Коммуникации в профессиональной среде и в обществе в целом. Формы и принципы делового общения. Вербальное и невербальное общение.</w:t>
      </w:r>
    </w:p>
    <w:p w:rsidR="00D161AD" w:rsidRDefault="006E21D3">
      <w:pPr>
        <w:numPr>
          <w:ilvl w:val="0"/>
          <w:numId w:val="9"/>
        </w:numPr>
        <w:tabs>
          <w:tab w:val="clear" w:pos="720"/>
          <w:tab w:val="left" w:pos="0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Стратегии группового взаимодействия. Аргументация. Спор. Дискуссия. Групповое общение как деловое </w:t>
      </w:r>
      <w:r>
        <w:rPr>
          <w:rFonts w:ascii="Times New Roman" w:eastAsia="Times New Roman" w:hAnsi="Times New Roman" w:cs="Times New Roman"/>
          <w:sz w:val="24"/>
          <w:szCs w:val="24"/>
        </w:rPr>
        <w:t>взаимодействие. Ориентация на участников. Ориентация на понимание. Правила ведения спора. Дискуссия: виды и технологии.</w:t>
      </w:r>
    </w:p>
    <w:p w:rsidR="00D161AD" w:rsidRDefault="006E21D3">
      <w:pPr>
        <w:numPr>
          <w:ilvl w:val="0"/>
          <w:numId w:val="9"/>
        </w:numPr>
        <w:tabs>
          <w:tab w:val="clear" w:pos="720"/>
          <w:tab w:val="left" w:pos="0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Практическое занятие. Дискуссия.</w:t>
      </w:r>
    </w:p>
    <w:p w:rsidR="00D161AD" w:rsidRDefault="006E21D3">
      <w:pPr>
        <w:numPr>
          <w:ilvl w:val="0"/>
          <w:numId w:val="9"/>
        </w:numPr>
        <w:tabs>
          <w:tab w:val="clear" w:pos="720"/>
          <w:tab w:val="left" w:pos="0"/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Практическое занятие. Дебаты.</w:t>
      </w:r>
    </w:p>
    <w:p w:rsidR="00D161AD" w:rsidRDefault="006E21D3">
      <w:pPr>
        <w:numPr>
          <w:ilvl w:val="0"/>
          <w:numId w:val="9"/>
        </w:numPr>
        <w:tabs>
          <w:tab w:val="clear" w:pos="720"/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Публичное выступление: от подготовки до реализации. Этапы подготовки выст</w:t>
      </w:r>
      <w:r>
        <w:rPr>
          <w:rFonts w:ascii="Times New Roman" w:eastAsia="Times New Roman" w:hAnsi="Times New Roman" w:cs="Times New Roman"/>
          <w:sz w:val="24"/>
          <w:szCs w:val="24"/>
        </w:rPr>
        <w:t>упления. Привлечение внимания аудитории. Использование наглядных средств. Анализ выступления.</w:t>
      </w:r>
    </w:p>
    <w:p w:rsidR="00D161AD" w:rsidRDefault="006E21D3">
      <w:pPr>
        <w:pStyle w:val="ac"/>
        <w:tabs>
          <w:tab w:val="left" w:pos="0"/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Практическое занятие. Публичное выступление. Публичная защита результатов проектной деятельности, исследований. Рефлексия проектной деятельности, исследований</w:t>
      </w:r>
    </w:p>
    <w:p w:rsidR="00D161AD" w:rsidRDefault="00D16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1AD" w:rsidRDefault="006E21D3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Методы организации и осуществления учебно-познавательной деятельности:</w:t>
      </w:r>
    </w:p>
    <w:p w:rsidR="00D161AD" w:rsidRDefault="006E21D3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учебно-воспитательном процессе используются современные образовательные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технологии:</w:t>
      </w:r>
    </w:p>
    <w:p w:rsidR="00D161AD" w:rsidRDefault="006E21D3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словесные методы (проблемная беседа, диспут, дискуссия, публичное выступление учащегося с докладо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м);</w:t>
      </w:r>
    </w:p>
    <w:p w:rsidR="00D161AD" w:rsidRDefault="006E21D3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наглядные методы (демонстрация способов деятельности: способы решения задач, правила пользования приборами, демонстрация опытов, презентации);</w:t>
      </w:r>
    </w:p>
    <w:p w:rsidR="00D161AD" w:rsidRDefault="006E21D3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практические методы (самостоятельное выполнение творческих упражнений прикладной направленности, проведен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учащимися опытов, исследовательской деятельности);</w:t>
      </w:r>
    </w:p>
    <w:p w:rsidR="00D161AD" w:rsidRDefault="006E21D3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логические методы (индукция, дедукция, анализ, синтез, сравнение);</w:t>
      </w:r>
    </w:p>
    <w:p w:rsidR="00D161AD" w:rsidRDefault="006E21D3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проблемно-поисковые методы (проблемное изложение знаний, эвристический метод, исследовательский метод);</w:t>
      </w:r>
    </w:p>
    <w:p w:rsidR="00D161AD" w:rsidRDefault="006E21D3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методы самостоятельной 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боты (методы управления собственными учебными действиями: учащиеся приобретают навыки работы с дополнительной литературой, с учебником, с ИНТЕРНЕТ, навыки решения учебной проблемы (проверка гипотезы, проведение эксперимента, выполнение исследовательской 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ятельности, составление презентации и её защита).</w:t>
      </w:r>
    </w:p>
    <w:p w:rsidR="00D161AD" w:rsidRDefault="006E21D3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Формы организации деятельности: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лекция, урок – исследование, урок открытых – мыслей, урок – творческий отчет, урок изобретательства, урок – экспертиза, практические занятия, работа в архивах, библиотеке, 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бота в компьютерном классе, экскурсия, урок – защита исследовательских проектов, урок – дискуссия,  конференция, круглый стол, интеллектуальные игры.</w:t>
      </w:r>
    </w:p>
    <w:p w:rsidR="00D161AD" w:rsidRDefault="006E21D3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проведения определяются целями и задачами данного курса. Таким образом:</w:t>
      </w:r>
    </w:p>
    <w:p w:rsidR="00D161AD" w:rsidRDefault="006E21D3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учащиеся овладевают научн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понятиями, необходимыми для проведения исследования;</w:t>
      </w:r>
    </w:p>
    <w:p w:rsidR="00D161AD" w:rsidRDefault="006E21D3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учащиеся овладевают умениями выделять проблему, ставить цели и задачи, выдвигать гипотезу, правильно и грамотно формулировать свои мысли;</w:t>
      </w:r>
    </w:p>
    <w:p w:rsidR="00D161AD" w:rsidRDefault="006E21D3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учащиеся накапливают опыт самостоятельной работы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научной литературой и источниками;</w:t>
      </w:r>
    </w:p>
    <w:p w:rsidR="00D161AD" w:rsidRDefault="006E21D3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учащиеся приобретают навык управления процессом собственного исследования, самостоятельного поиска и анализа ситуаций, оригинального решения проблемы, защите результатов исследования;</w:t>
      </w:r>
    </w:p>
    <w:p w:rsidR="00D161AD" w:rsidRDefault="006E21D3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в области коммуникативной компете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нции учащиеся овладевают основными типами социальных взаимодействий, учатся действовать с учетом интересов других людей, соотнося свои цели и задачи с интересами коллектива.</w:t>
      </w:r>
    </w:p>
    <w:p w:rsidR="00D161AD" w:rsidRDefault="006E21D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Виды учебной деятельности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Виды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</w:rPr>
        <w:t>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деятельности со словесной основой: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учебником, электронными образовательными ресурсами (ЭОР)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 и представление публичного выступления в виде презентации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Поиск информации в электронных справочных изданиях: электронной энциклопедии, словарях, в сети Интернет, электронных база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 банках данных.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Отбор и сравнение материала из нескольких источников (образовательный ресурс сети Интернет, ЭОР, текст учебника, текст научно-популярной литературы)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Составление с помощью различных компьютерных средств обучения плана, тезисов, резюме,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аннотации, аннотированного обзора литературы и др.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 выступлений и докладов с использованием разнообразных источников информации.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задач.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тестовых заданий.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Поиск информации в сети интернет и составление сравнительной таблицы (обр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азовательный ресурс сети Интернет, ЭОР, текст учебника, текст научно-популярной литературы)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Виды деятельности на основе восприятия образа: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Просмотр и обсуждение учебных фильмов, презентаций, роликов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 за демонстрациями преподавателя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Объяснение и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нтерпретация наблюдаемых явлений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графиков, таблиц, схем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устройства механизмов и принципа их действия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производственных ситуаций, ситуативных задач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последовательности выполнения операций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проблемных учебных ситуаций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Виды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деятельности с практической основой: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Постановка опытов для демонстрации группе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 и оформление с помощью прикладных программ общего назначения результатов самостоятельной- работы в ходе учебной и научно-познавательной деятельности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практикума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исследовательского эксперимента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Моделирование и конструирование</w:t>
      </w:r>
    </w:p>
    <w:p w:rsidR="00D161AD" w:rsidRDefault="006E21D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экспериментальных задач</w:t>
      </w:r>
    </w:p>
    <w:p w:rsidR="00D161AD" w:rsidRDefault="00D16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1AD" w:rsidRDefault="00D16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1AD" w:rsidRDefault="00D16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1AD" w:rsidRDefault="00D16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1AD" w:rsidRDefault="00D16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1AD" w:rsidRDefault="00D16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1AD" w:rsidRDefault="00D16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1AD" w:rsidRDefault="00D16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1AD" w:rsidRDefault="00D16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1AD" w:rsidRDefault="00D16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1AD" w:rsidRDefault="00D16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1AD" w:rsidRDefault="00D16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1AD" w:rsidRDefault="00D16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1AD" w:rsidRDefault="00D16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1AD" w:rsidRDefault="00D16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1AD" w:rsidRDefault="00D16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1AD" w:rsidRDefault="00D16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1AD" w:rsidRDefault="00D16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1AD" w:rsidRDefault="00D16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1AD" w:rsidRDefault="006E21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Календарно</w:t>
      </w:r>
      <w:r w:rsidRPr="00BE36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 тематическое планирование курса</w:t>
      </w:r>
    </w:p>
    <w:p w:rsidR="00D161AD" w:rsidRDefault="006E21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«Индивидуальный проект» 10 класс</w:t>
      </w:r>
    </w:p>
    <w:p w:rsidR="00D161AD" w:rsidRDefault="00D161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5397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852"/>
        <w:gridCol w:w="7795"/>
        <w:gridCol w:w="1140"/>
        <w:gridCol w:w="1155"/>
      </w:tblGrid>
      <w:tr w:rsidR="00D161AD">
        <w:tc>
          <w:tcPr>
            <w:tcW w:w="389" w:type="pct"/>
            <w:vMerge w:val="restart"/>
          </w:tcPr>
          <w:p w:rsidR="00D161AD" w:rsidRDefault="006E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3562" w:type="pct"/>
            <w:vMerge w:val="restar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раздела, темы</w:t>
            </w:r>
          </w:p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2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D161AD">
        <w:trPr>
          <w:trHeight w:val="299"/>
        </w:trPr>
        <w:tc>
          <w:tcPr>
            <w:tcW w:w="389" w:type="pct"/>
            <w:vMerge/>
          </w:tcPr>
          <w:p w:rsidR="00D161AD" w:rsidRDefault="00D16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pct"/>
            <w:vMerge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pct"/>
            <w:vMerge w:val="restar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528" w:type="pct"/>
            <w:vMerge w:val="restar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D161AD">
        <w:tc>
          <w:tcPr>
            <w:tcW w:w="389" w:type="pct"/>
          </w:tcPr>
          <w:p w:rsidR="00D161AD" w:rsidRDefault="00D161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pct"/>
            <w:vMerge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pct"/>
            <w:vMerge/>
          </w:tcPr>
          <w:p w:rsidR="00D161AD" w:rsidRDefault="00D161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  <w:vMerge/>
          </w:tcPr>
          <w:p w:rsidR="00D161AD" w:rsidRDefault="00D161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5000" w:type="pct"/>
            <w:gridSpan w:val="4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Введение- 3</w:t>
            </w: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«индивидуальный проект», «проектная деятельность», «проектная культура». Стартовая диагностика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01.09.25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Типология проектов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08.09.25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rPr>
          <w:trHeight w:val="90"/>
        </w:trPr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Методология и технология проектной деятельности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15.09.25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5000" w:type="pct"/>
            <w:gridSpan w:val="4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Инициализация проекта -2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и проблема проекта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22.09.25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и проблема проекта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29.09.25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проектов и исследовательских работ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06.10.25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презентации и защиты проектов и исследовательских работ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13.10.25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презентации и защиты проектов и исследовательских работ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20.10.25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рекомендации по написанию и оформлению работ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10.11.25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рекомендации по написанию и оформлению работ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17.11.25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Структура проектов,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курсовых и исследовательских работ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24.11.25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исследования: методы эмпирического исследования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01.12.25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исследования: методы эмпирического исследования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08.12.25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Методы, используемые как на эмпирическом, так и на теоретическом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уровне исследования. Зачет.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15.12.25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Методы, используемые как на эмпирическом, так и на теоретическом уровне исследования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22.12.25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теоретического исследования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29.12.25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переработки чужого текста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12.01.26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rPr>
          <w:trHeight w:val="120"/>
        </w:trPr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переработки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чужого текста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19.01.26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Логика действий при планировании работы. 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26.01.26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Календарный график проекта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02.02.26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информационных технологий в исследовании, проекте, курсовой работе. 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09.02.26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сети Интернет.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16.02.26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научной литературой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05.03.26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 и систематизация материалов 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16.03.26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и формы представления данных. 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23.03.26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5000" w:type="pct"/>
            <w:gridSpan w:val="4"/>
          </w:tcPr>
          <w:p w:rsidR="00D161AD" w:rsidRPr="00BE36F1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3. Оформление промежуточных результатов проектной деятельности- </w:t>
            </w:r>
            <w:r w:rsidRPr="00BE36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Оформление эскизов, моделей, макетов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проектов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06.04.26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эскизов, моделей, макетов проектов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13.04.26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эскизов, моделей, макетов проектов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20.04.26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Публичная защита результатов проектной деятельности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27.04.26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Публичная защита результатов проектной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 Промежуточная аттестация.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04.05.26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Экспертиза проектов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18.05.26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1AD">
        <w:tc>
          <w:tcPr>
            <w:tcW w:w="389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62" w:type="pct"/>
          </w:tcPr>
          <w:p w:rsidR="00D161AD" w:rsidRDefault="006E2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Экспертиза проектов </w:t>
            </w:r>
          </w:p>
        </w:tc>
        <w:tc>
          <w:tcPr>
            <w:tcW w:w="521" w:type="pct"/>
          </w:tcPr>
          <w:p w:rsidR="00D161AD" w:rsidRDefault="006E2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25.05.26</w:t>
            </w:r>
          </w:p>
        </w:tc>
        <w:tc>
          <w:tcPr>
            <w:tcW w:w="528" w:type="pct"/>
          </w:tcPr>
          <w:p w:rsidR="00D161AD" w:rsidRDefault="00D16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161AD" w:rsidRDefault="00D161A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1AD" w:rsidRDefault="006E21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УЧЕБНО-МЕТОДИЧЕСКОЕ ОБЕСПЕЧЕНИЕ ОБРАЗОВАТЕЛЬНОГО ПРОЦЕССА</w:t>
      </w:r>
    </w:p>
    <w:p w:rsidR="00D161AD" w:rsidRDefault="006E21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Литература</w:t>
      </w:r>
    </w:p>
    <w:p w:rsidR="00D161AD" w:rsidRDefault="006E21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Беспалько, В.П. Слагаемые педагогической технологии / В.П. </w:t>
      </w:r>
      <w:r>
        <w:rPr>
          <w:rFonts w:ascii="Times New Roman" w:eastAsia="Times New Roman" w:hAnsi="Times New Roman" w:cs="Times New Roman"/>
          <w:sz w:val="26"/>
          <w:szCs w:val="26"/>
        </w:rPr>
        <w:t>Беспалько. – М., 1989.</w:t>
      </w:r>
    </w:p>
    <w:p w:rsidR="00D161AD" w:rsidRDefault="006E21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 Битянова, М.Р. Учимся решать проблемы : учебно-методическое пособие для психологов и педагогов / М.Р. Битянова, Т.В. Беглова. – М. : Генезис, 2005.</w:t>
      </w:r>
    </w:p>
    <w:p w:rsidR="00D161AD" w:rsidRDefault="006E21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 Битянова, М.Р. Развитие универсальных учебных действий в школе (теория и практи</w:t>
      </w:r>
      <w:r>
        <w:rPr>
          <w:rFonts w:ascii="Times New Roman" w:eastAsia="Times New Roman" w:hAnsi="Times New Roman" w:cs="Times New Roman"/>
          <w:sz w:val="26"/>
          <w:szCs w:val="26"/>
        </w:rPr>
        <w:t>ка) / М.Р. Битянова, Т.В. Меркулова, Т.В. Беглова, А.Г. Теплицкая. – М. : Сентябрь, 2015. – 208 с.  </w:t>
      </w:r>
    </w:p>
    <w:p w:rsidR="00D161AD" w:rsidRDefault="006E21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 Болотов, В.А. Компетентностная модель: от идеи к образовательной программе / В.А. Болотов, В.В. Сериков // Педагогика. – 2003. – N 10. – С. 130–139.</w:t>
      </w:r>
    </w:p>
    <w:p w:rsidR="00D161AD" w:rsidRDefault="006E21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r>
        <w:rPr>
          <w:rFonts w:ascii="Times New Roman" w:eastAsia="Times New Roman" w:hAnsi="Times New Roman" w:cs="Times New Roman"/>
          <w:sz w:val="26"/>
          <w:szCs w:val="26"/>
        </w:rPr>
        <w:t>Голуб, Г.Б. Метод проектов – технология компетентностноориентированного образования : методическое пособие для педагогов /Г.Б. Голуб, Е.А. Перелыгина, О.В. Чуракова ; под ред. проф. Е.Я. Когана. – Самара : Учебная литература, 2009. – 176 с.  </w:t>
      </w:r>
    </w:p>
    <w:p w:rsidR="00D161AD" w:rsidRDefault="006E21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6. Голуб, Г.Б</w:t>
      </w:r>
      <w:r>
        <w:rPr>
          <w:rFonts w:ascii="Times New Roman" w:eastAsia="Times New Roman" w:hAnsi="Times New Roman" w:cs="Times New Roman"/>
          <w:sz w:val="26"/>
          <w:szCs w:val="26"/>
        </w:rPr>
        <w:t>. Основы проектной деятельности школьника / Г.Б. Голуб, Е.А. Перелыгина, О.В. Чуракова ; под ред. проф. Е.Я. Когана. – Самара : Учебная литература, 2009. – 224 с. 7. Заир-Бек, С.И. Развитие критического мышления на уроке : пособие для учителей общеобразова</w:t>
      </w:r>
      <w:r>
        <w:rPr>
          <w:rFonts w:ascii="Times New Roman" w:eastAsia="Times New Roman" w:hAnsi="Times New Roman" w:cs="Times New Roman"/>
          <w:sz w:val="26"/>
          <w:szCs w:val="26"/>
        </w:rPr>
        <w:t>тельных учреждений / С.И. Заир-Бек, И.В. Муштавинская. – М. : Просвещение, 2011.</w:t>
      </w:r>
    </w:p>
    <w:p w:rsidR="00D161AD" w:rsidRDefault="006E21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8. Касицина, Н.В. Педагогическая поддержка в школе и система работы индивидуальных кураторов / Н.В. Касицина, Н.С. Крупская, Ю.Л. Минутина, М.М. Эпштеи</w:t>
      </w:r>
      <w:r>
        <w:rPr>
          <w:rFonts w:ascii="Cambria Math" w:eastAsia="Times New Roman" w:hAnsi="Cambria Math" w:cs="Cambria Math"/>
          <w:sz w:val="26"/>
          <w:szCs w:val="26"/>
        </w:rPr>
        <w:t>̆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н и др. – СПб. : </w:t>
      </w:r>
      <w:r>
        <w:rPr>
          <w:rFonts w:ascii="Times New Roman" w:eastAsia="Times New Roman" w:hAnsi="Times New Roman" w:cs="Times New Roman"/>
          <w:sz w:val="26"/>
          <w:szCs w:val="26"/>
        </w:rPr>
        <w:t>Школьная лига, 2015. – 128 с.</w:t>
      </w:r>
    </w:p>
    <w:p w:rsidR="00D161AD" w:rsidRDefault="006E21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9. Ковалева, Т.М. Профессия «тьютор» : коллективная монография / Т.М. Ковалева и др. – М. ; Тверь : СФК-офис, 2012.</w:t>
      </w:r>
    </w:p>
    <w:p w:rsidR="00D161AD" w:rsidRDefault="006E21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10. Лебединцев, В.Б. Обучение на основе индивидуальных маршрутов и программ в общеобразовательной школе / В.Б.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Лебединцев, Н.М. Горленко, О.В. Запятая, Г.В. Клепец. – М. : Сентябрь, 2013. – 240 с.  </w:t>
      </w:r>
    </w:p>
    <w:p w:rsidR="00D161AD" w:rsidRDefault="006E21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11. Логинов, Д.А.  Как построить систему тьюторского сопровождения обучающихся в школе / Д.А. Логинов. – М. : Сентябрь, 2014. – 160 с.  </w:t>
      </w:r>
    </w:p>
    <w:p w:rsidR="00D161AD" w:rsidRDefault="006E21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12. Новожилова, М.М. Как корре</w:t>
      </w:r>
      <w:r>
        <w:rPr>
          <w:rFonts w:ascii="Times New Roman" w:eastAsia="Times New Roman" w:hAnsi="Times New Roman" w:cs="Times New Roman"/>
          <w:sz w:val="26"/>
          <w:szCs w:val="26"/>
        </w:rPr>
        <w:t>ктно провести учебное исследование: от замысла к открытию / М.М. Новожилова, С.Г. Воровщиков, И.В. Таврель. – 3-е изд. – М. : 5 за знания, 2008. – 160 с.  </w:t>
      </w:r>
    </w:p>
    <w:p w:rsidR="00D161AD" w:rsidRDefault="006E21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13. Пузыревскии</w:t>
      </w:r>
      <w:r>
        <w:rPr>
          <w:rFonts w:ascii="Cambria Math" w:eastAsia="Times New Roman" w:hAnsi="Cambria Math" w:cs="Cambria Math"/>
          <w:sz w:val="26"/>
          <w:szCs w:val="26"/>
        </w:rPr>
        <w:t>̆</w:t>
      </w:r>
      <w:r>
        <w:rPr>
          <w:rFonts w:ascii="Times New Roman" w:eastAsia="Times New Roman" w:hAnsi="Times New Roman" w:cs="Times New Roman"/>
          <w:sz w:val="26"/>
          <w:szCs w:val="26"/>
        </w:rPr>
        <w:t>, В.Ю. Межпредметные интегративные погружения. Из опыта работы «Эпишколы» Образовате</w:t>
      </w:r>
      <w:r>
        <w:rPr>
          <w:rFonts w:ascii="Times New Roman" w:eastAsia="Times New Roman" w:hAnsi="Times New Roman" w:cs="Times New Roman"/>
          <w:sz w:val="26"/>
          <w:szCs w:val="26"/>
        </w:rPr>
        <w:t>льного центра «Участие» / В.Ю. Пузыревскии</w:t>
      </w:r>
      <w:r>
        <w:rPr>
          <w:rFonts w:ascii="Cambria Math" w:eastAsia="Times New Roman" w:hAnsi="Cambria Math" w:cs="Cambria Math"/>
          <w:sz w:val="26"/>
          <w:szCs w:val="26"/>
        </w:rPr>
        <w:t>̆</w:t>
      </w:r>
      <w:r>
        <w:rPr>
          <w:rFonts w:ascii="Times New Roman" w:eastAsia="Times New Roman" w:hAnsi="Times New Roman" w:cs="Times New Roman"/>
          <w:sz w:val="26"/>
          <w:szCs w:val="26"/>
        </w:rPr>
        <w:t>, М.М. Эпштеи</w:t>
      </w:r>
      <w:r>
        <w:rPr>
          <w:rFonts w:ascii="Cambria Math" w:eastAsia="Times New Roman" w:hAnsi="Cambria Math" w:cs="Cambria Math"/>
          <w:sz w:val="26"/>
          <w:szCs w:val="26"/>
        </w:rPr>
        <w:t>̆</w:t>
      </w:r>
      <w:r>
        <w:rPr>
          <w:rFonts w:ascii="Times New Roman" w:eastAsia="Times New Roman" w:hAnsi="Times New Roman" w:cs="Times New Roman"/>
          <w:sz w:val="26"/>
          <w:szCs w:val="26"/>
        </w:rPr>
        <w:t>н и др. – СПб. : Школьная лига :Лема, 2012. – 232 с.  </w:t>
      </w:r>
    </w:p>
    <w:p w:rsidR="00D161AD" w:rsidRDefault="006E21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14. Селевко, Г.К. Современные образовательные технологии : учебное пособие / Г.К. Селевко. – М. : Народное образование, 1998. – 256 с.  </w:t>
      </w:r>
    </w:p>
    <w:p w:rsidR="00D161AD" w:rsidRDefault="006E21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15. Сиз</w:t>
      </w:r>
      <w:r>
        <w:rPr>
          <w:rFonts w:ascii="Times New Roman" w:eastAsia="Times New Roman" w:hAnsi="Times New Roman" w:cs="Times New Roman"/>
          <w:sz w:val="26"/>
          <w:szCs w:val="26"/>
        </w:rPr>
        <w:t>икова, С.Ф. Основы делового общения. 10–11 кл. : методическое пособие / С.Ф. Сизикова. – М. : Дрофа, 2006.</w:t>
      </w:r>
    </w:p>
    <w:p w:rsidR="00D161AD" w:rsidRDefault="006E21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16. Соколова, Н.В. Проблема освоения школьниками метода научного познания / Н.В. Соколова // Физика в школе. – 2007. – N 6. – С. 7–17.</w:t>
      </w:r>
    </w:p>
    <w:p w:rsidR="00D161AD" w:rsidRDefault="006E21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17. Фопель, К.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Как научить детей сотрудничать? Психологические игры и упражнения : практическое пособие / К. Фопель. – М. : Генезис, 1998. 18. Чечель, И.Д. Метод проектов / И.Д. Чечель // Директор школы. – 1998. – N 3, 4.</w:t>
      </w:r>
    </w:p>
    <w:p w:rsidR="00D161AD" w:rsidRDefault="006E21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lastRenderedPageBreak/>
        <w:t>Интернет-ресурсы</w:t>
      </w:r>
    </w:p>
    <w:p w:rsidR="00D161AD" w:rsidRDefault="006E21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 Глобальная школьная лаборато</w:t>
      </w:r>
      <w:r>
        <w:rPr>
          <w:rFonts w:ascii="Times New Roman" w:eastAsia="Times New Roman" w:hAnsi="Times New Roman" w:cs="Times New Roman"/>
          <w:sz w:val="26"/>
          <w:szCs w:val="26"/>
        </w:rPr>
        <w:t>рия: https://globallab.org/ru/#. WaXDS61ePfY.</w:t>
      </w:r>
    </w:p>
    <w:p w:rsidR="00D161AD" w:rsidRDefault="006E21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  Научная школа человекосообразного образования: http://khutorskoy.ru/ science/.</w:t>
      </w:r>
    </w:p>
    <w:p w:rsidR="00D161AD" w:rsidRDefault="006E21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 Открытая школа: </w:t>
      </w:r>
      <w:hyperlink r:id="rId8" w:history="1">
        <w:r>
          <w:rPr>
            <w:rStyle w:val="a3"/>
            <w:rFonts w:ascii="Times New Roman" w:eastAsia="Times New Roman" w:hAnsi="Times New Roman" w:cs="Times New Roman"/>
            <w:sz w:val="26"/>
            <w:szCs w:val="26"/>
          </w:rPr>
          <w:t>http://openschool.ru</w:t>
        </w:r>
      </w:hyperlink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pPr w:leftFromText="180" w:rightFromText="180" w:bottomFromText="200" w:horzAnchor="margin" w:tblpY="1020"/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BE36F1" w:rsidTr="00BE36F1">
        <w:trPr>
          <w:trHeight w:val="3263"/>
        </w:trPr>
        <w:tc>
          <w:tcPr>
            <w:tcW w:w="4786" w:type="dxa"/>
          </w:tcPr>
          <w:p w:rsidR="00BE36F1" w:rsidRDefault="00BE36F1" w:rsidP="002E0A5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lastRenderedPageBreak/>
              <w:t xml:space="preserve">                           СОГЛАСОВАНО</w:t>
            </w:r>
          </w:p>
          <w:p w:rsidR="00BE36F1" w:rsidRDefault="00BE36F1" w:rsidP="002E0A52">
            <w:pPr>
              <w:spacing w:after="0"/>
              <w:ind w:firstLine="567"/>
              <w:rPr>
                <w:rFonts w:ascii="Times New Roman" w:eastAsiaTheme="minorHAnsi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                  Протокол заседания</w:t>
            </w:r>
          </w:p>
          <w:p w:rsidR="00BE36F1" w:rsidRDefault="00BE36F1" w:rsidP="002E0A52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ШМО учителей </w:t>
            </w:r>
          </w:p>
          <w:p w:rsidR="00BE36F1" w:rsidRDefault="00BE36F1" w:rsidP="002E0A52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общественно-научных предметов</w:t>
            </w:r>
          </w:p>
          <w:p w:rsidR="00BE36F1" w:rsidRDefault="00BE36F1" w:rsidP="002E0A52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МОУ СОШ № 5</w:t>
            </w:r>
          </w:p>
          <w:p w:rsidR="00BE36F1" w:rsidRDefault="00BE36F1" w:rsidP="002E0A52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от 27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.08.2025г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.  №1</w:t>
            </w:r>
          </w:p>
          <w:p w:rsidR="00BE36F1" w:rsidRDefault="00BE36F1" w:rsidP="002E0A52">
            <w:pPr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5387" w:type="dxa"/>
          </w:tcPr>
          <w:p w:rsidR="00BE36F1" w:rsidRDefault="00BE36F1" w:rsidP="002E0A52">
            <w:pPr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РЕКОМЕНДОВАТЬ</w:t>
            </w:r>
          </w:p>
          <w:p w:rsidR="00BE36F1" w:rsidRDefault="00BE36F1" w:rsidP="002E0A52">
            <w:pPr>
              <w:spacing w:after="0"/>
              <w:ind w:firstLine="567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К УТВЕРЖДЕНИЮ</w:t>
            </w:r>
          </w:p>
          <w:p w:rsidR="00BE36F1" w:rsidRDefault="00BE36F1" w:rsidP="002E0A52">
            <w:pPr>
              <w:tabs>
                <w:tab w:val="left" w:pos="4004"/>
              </w:tabs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BE36F1" w:rsidRDefault="00BE36F1" w:rsidP="002E0A52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методического совета</w:t>
            </w:r>
          </w:p>
          <w:p w:rsidR="00BE36F1" w:rsidRDefault="00BE36F1" w:rsidP="002E0A52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МОУ СОШ № 5</w:t>
            </w:r>
          </w:p>
          <w:p w:rsidR="00BE36F1" w:rsidRDefault="00BE36F1" w:rsidP="002E0A52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от 28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.08.2025г.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  №1</w:t>
            </w:r>
          </w:p>
          <w:p w:rsidR="00BE36F1" w:rsidRDefault="00BE36F1" w:rsidP="002E0A52">
            <w:pPr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</w:tr>
    </w:tbl>
    <w:p w:rsidR="00BE36F1" w:rsidRDefault="00BE36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BE36F1">
      <w:headerReference w:type="default" r:id="rId9"/>
      <w:footerReference w:type="default" r:id="rId10"/>
      <w:pgSz w:w="11906" w:h="16838"/>
      <w:pgMar w:top="709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1D3" w:rsidRDefault="006E21D3">
      <w:pPr>
        <w:spacing w:line="240" w:lineRule="auto"/>
      </w:pPr>
      <w:r>
        <w:separator/>
      </w:r>
    </w:p>
  </w:endnote>
  <w:endnote w:type="continuationSeparator" w:id="0">
    <w:p w:rsidR="006E21D3" w:rsidRDefault="006E21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82848"/>
      <w:docPartObj>
        <w:docPartGallery w:val="AutoText"/>
      </w:docPartObj>
    </w:sdtPr>
    <w:sdtEndPr/>
    <w:sdtContent>
      <w:p w:rsidR="00D161AD" w:rsidRDefault="006E21D3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36F1">
          <w:rPr>
            <w:noProof/>
          </w:rPr>
          <w:t>12</w:t>
        </w:r>
        <w:r>
          <w:fldChar w:fldCharType="end"/>
        </w:r>
      </w:p>
    </w:sdtContent>
  </w:sdt>
  <w:p w:rsidR="00D161AD" w:rsidRDefault="00D161A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1D3" w:rsidRDefault="006E21D3">
      <w:pPr>
        <w:spacing w:after="0"/>
      </w:pPr>
      <w:r>
        <w:separator/>
      </w:r>
    </w:p>
  </w:footnote>
  <w:footnote w:type="continuationSeparator" w:id="0">
    <w:p w:rsidR="006E21D3" w:rsidRDefault="006E21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1AD" w:rsidRDefault="00D161AD">
    <w:pPr>
      <w:pStyle w:val="a6"/>
      <w:jc w:val="center"/>
    </w:pPr>
  </w:p>
  <w:p w:rsidR="00D161AD" w:rsidRDefault="00D161A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A2250"/>
    <w:multiLevelType w:val="multilevel"/>
    <w:tmpl w:val="196A225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3B5E3471"/>
    <w:multiLevelType w:val="multilevel"/>
    <w:tmpl w:val="3B5E347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227B5B"/>
    <w:multiLevelType w:val="multilevel"/>
    <w:tmpl w:val="3D227B5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A753A6"/>
    <w:multiLevelType w:val="multilevel"/>
    <w:tmpl w:val="45A753A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56D26B7A"/>
    <w:multiLevelType w:val="multilevel"/>
    <w:tmpl w:val="56D26B7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720923BD"/>
    <w:multiLevelType w:val="multilevel"/>
    <w:tmpl w:val="720923B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72EA3F23"/>
    <w:multiLevelType w:val="multilevel"/>
    <w:tmpl w:val="72EA3F2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6FB52F6"/>
    <w:multiLevelType w:val="multilevel"/>
    <w:tmpl w:val="76FB52F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E704D7"/>
    <w:multiLevelType w:val="multilevel"/>
    <w:tmpl w:val="7FE704D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62278"/>
    <w:rsid w:val="000511C2"/>
    <w:rsid w:val="000B3C1D"/>
    <w:rsid w:val="000E71FA"/>
    <w:rsid w:val="001616A0"/>
    <w:rsid w:val="00287D0E"/>
    <w:rsid w:val="00291C87"/>
    <w:rsid w:val="002D66CB"/>
    <w:rsid w:val="004529C1"/>
    <w:rsid w:val="005D3A71"/>
    <w:rsid w:val="0065064E"/>
    <w:rsid w:val="006511F7"/>
    <w:rsid w:val="00655840"/>
    <w:rsid w:val="006B0101"/>
    <w:rsid w:val="006E21D3"/>
    <w:rsid w:val="00724049"/>
    <w:rsid w:val="00746034"/>
    <w:rsid w:val="00753542"/>
    <w:rsid w:val="007C4A5D"/>
    <w:rsid w:val="008B0D2E"/>
    <w:rsid w:val="00957ED8"/>
    <w:rsid w:val="00962FD4"/>
    <w:rsid w:val="00994490"/>
    <w:rsid w:val="009A5EB9"/>
    <w:rsid w:val="009A62AE"/>
    <w:rsid w:val="009B22BE"/>
    <w:rsid w:val="009D7895"/>
    <w:rsid w:val="00A14527"/>
    <w:rsid w:val="00A52889"/>
    <w:rsid w:val="00AE7FB6"/>
    <w:rsid w:val="00B05254"/>
    <w:rsid w:val="00B2106F"/>
    <w:rsid w:val="00B4266A"/>
    <w:rsid w:val="00B85E56"/>
    <w:rsid w:val="00B96D11"/>
    <w:rsid w:val="00BA039C"/>
    <w:rsid w:val="00BA6C4A"/>
    <w:rsid w:val="00BE36F1"/>
    <w:rsid w:val="00C200DD"/>
    <w:rsid w:val="00D161AD"/>
    <w:rsid w:val="00DB7B1E"/>
    <w:rsid w:val="00E107E5"/>
    <w:rsid w:val="00E720F8"/>
    <w:rsid w:val="00EA42F0"/>
    <w:rsid w:val="00F27158"/>
    <w:rsid w:val="00F30AB9"/>
    <w:rsid w:val="00F55E64"/>
    <w:rsid w:val="00F62278"/>
    <w:rsid w:val="00F94D97"/>
    <w:rsid w:val="12C25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C55A7"/>
  <w15:docId w15:val="{83696E12-3B7C-4DF6-BE9D-B42F4BBFC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a">
    <w:name w:val="Table Grid"/>
    <w:basedOn w:val="a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uiPriority w:val="1"/>
    <w:qFormat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8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c16">
    <w:name w:val="c16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character" w:customStyle="1" w:styleId="a9">
    <w:name w:val="Нижний колонтитул Знак"/>
    <w:basedOn w:val="a0"/>
    <w:link w:val="a8"/>
    <w:uiPriority w:val="99"/>
    <w:qFormat/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9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openschool.ru&amp;sa=D&amp;source=editors&amp;ust=1631773947076000&amp;usg=AOvVaw2IEvjdlBnEMPrBQ-3AfuU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4DB1D-87A3-4E50-A132-129A2E3FE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4700</Words>
  <Characters>26796</Characters>
  <Application>Microsoft Office Word</Application>
  <DocSecurity>0</DocSecurity>
  <Lines>223</Lines>
  <Paragraphs>62</Paragraphs>
  <ScaleCrop>false</ScaleCrop>
  <Company/>
  <LinksUpToDate>false</LinksUpToDate>
  <CharactersWithSpaces>31434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школа №5</cp:lastModifiedBy>
  <cp:revision>26</cp:revision>
  <cp:lastPrinted>2023-10-15T14:27:00Z</cp:lastPrinted>
  <dcterms:created xsi:type="dcterms:W3CDTF">2020-06-29T04:53:00Z</dcterms:created>
  <dcterms:modified xsi:type="dcterms:W3CDTF">2025-11-26T13:44:00Z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BB52A354CA01454D9F8E3402ACF6CC53_12</vt:lpwstr>
  </property>
</Properties>
</file>